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8F9" w:rsidRDefault="00CB504A" w:rsidP="00CB504A">
      <w:pPr>
        <w:spacing w:line="240" w:lineRule="auto"/>
        <w:rPr>
          <w:rFonts w:ascii="Times New Roman" w:hAnsi="Times New Roman" w:cs="Times New Roman"/>
          <w:sz w:val="24"/>
          <w:szCs w:val="24"/>
        </w:rPr>
      </w:pPr>
      <w:r>
        <w:rPr>
          <w:rFonts w:ascii="Times New Roman" w:hAnsi="Times New Roman" w:cs="Times New Roman"/>
          <w:sz w:val="24"/>
          <w:szCs w:val="24"/>
        </w:rPr>
        <w:t>Cynthia Johnsen</w:t>
      </w:r>
    </w:p>
    <w:p w:rsidR="00CB504A" w:rsidRDefault="00CB504A" w:rsidP="00CB504A">
      <w:pPr>
        <w:spacing w:line="240" w:lineRule="auto"/>
        <w:rPr>
          <w:rFonts w:ascii="Times New Roman" w:hAnsi="Times New Roman" w:cs="Times New Roman"/>
          <w:sz w:val="24"/>
          <w:szCs w:val="24"/>
        </w:rPr>
      </w:pPr>
      <w:r>
        <w:rPr>
          <w:rFonts w:ascii="Times New Roman" w:hAnsi="Times New Roman" w:cs="Times New Roman"/>
          <w:sz w:val="24"/>
          <w:szCs w:val="24"/>
        </w:rPr>
        <w:t>English-2010</w:t>
      </w:r>
    </w:p>
    <w:p w:rsidR="00CB504A" w:rsidRDefault="00CB504A" w:rsidP="00CB504A">
      <w:pPr>
        <w:spacing w:line="240" w:lineRule="auto"/>
        <w:rPr>
          <w:rFonts w:ascii="Times New Roman" w:hAnsi="Times New Roman" w:cs="Times New Roman"/>
          <w:sz w:val="24"/>
          <w:szCs w:val="24"/>
        </w:rPr>
      </w:pPr>
      <w:r>
        <w:rPr>
          <w:rFonts w:ascii="Times New Roman" w:hAnsi="Times New Roman" w:cs="Times New Roman"/>
          <w:sz w:val="24"/>
          <w:szCs w:val="24"/>
        </w:rPr>
        <w:t xml:space="preserve">Ron L. Carpenter </w:t>
      </w:r>
    </w:p>
    <w:p w:rsidR="00CB504A" w:rsidRDefault="00CB504A" w:rsidP="00CB504A">
      <w:pPr>
        <w:spacing w:line="240" w:lineRule="auto"/>
        <w:rPr>
          <w:rFonts w:ascii="Times New Roman" w:hAnsi="Times New Roman" w:cs="Times New Roman"/>
          <w:sz w:val="24"/>
          <w:szCs w:val="24"/>
        </w:rPr>
      </w:pPr>
      <w:r>
        <w:rPr>
          <w:rFonts w:ascii="Times New Roman" w:hAnsi="Times New Roman" w:cs="Times New Roman"/>
          <w:sz w:val="24"/>
          <w:szCs w:val="24"/>
        </w:rPr>
        <w:t>Final Exam</w:t>
      </w:r>
    </w:p>
    <w:p w:rsidR="00CB504A" w:rsidRDefault="00CB504A" w:rsidP="00CB504A">
      <w:pPr>
        <w:spacing w:line="240" w:lineRule="auto"/>
        <w:rPr>
          <w:rFonts w:ascii="Times New Roman" w:hAnsi="Times New Roman" w:cs="Times New Roman"/>
          <w:sz w:val="24"/>
          <w:szCs w:val="24"/>
        </w:rPr>
      </w:pPr>
    </w:p>
    <w:p w:rsidR="001B2FBB" w:rsidRDefault="00CB504A" w:rsidP="001B2FBB">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B2FBB">
        <w:rPr>
          <w:rFonts w:ascii="Times New Roman" w:hAnsi="Times New Roman" w:cs="Times New Roman"/>
          <w:sz w:val="24"/>
          <w:szCs w:val="24"/>
        </w:rPr>
        <w:t xml:space="preserve">     Final Exam</w:t>
      </w:r>
      <w:r>
        <w:rPr>
          <w:rFonts w:ascii="Times New Roman" w:hAnsi="Times New Roman" w:cs="Times New Roman"/>
          <w:sz w:val="24"/>
          <w:szCs w:val="24"/>
        </w:rPr>
        <w:t xml:space="preserve"> </w:t>
      </w:r>
    </w:p>
    <w:p w:rsidR="001B2FBB" w:rsidRDefault="001B2FBB" w:rsidP="001B2FBB">
      <w:pPr>
        <w:spacing w:line="240" w:lineRule="auto"/>
        <w:rPr>
          <w:rFonts w:ascii="Times New Roman" w:hAnsi="Times New Roman" w:cs="Times New Roman"/>
          <w:sz w:val="24"/>
          <w:szCs w:val="24"/>
        </w:rPr>
      </w:pPr>
    </w:p>
    <w:p w:rsidR="00F034F5" w:rsidRDefault="001B2FBB" w:rsidP="00F034F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My interpretation of</w:t>
      </w:r>
      <w:r w:rsidR="001E4E4C">
        <w:rPr>
          <w:rFonts w:ascii="Times New Roman" w:hAnsi="Times New Roman" w:cs="Times New Roman"/>
          <w:sz w:val="24"/>
          <w:szCs w:val="24"/>
        </w:rPr>
        <w:t xml:space="preserve"> the</w:t>
      </w:r>
      <w:r>
        <w:rPr>
          <w:rFonts w:ascii="Times New Roman" w:hAnsi="Times New Roman" w:cs="Times New Roman"/>
          <w:sz w:val="24"/>
          <w:szCs w:val="24"/>
        </w:rPr>
        <w:t xml:space="preserve"> writings of Zitkala-Sa’s metaphor “language is like a suit of clothes: it can be tailored to suit one’s purpose.”  Communicates that negative communication can be r</w:t>
      </w:r>
      <w:r w:rsidR="001E4E4C">
        <w:rPr>
          <w:rFonts w:ascii="Times New Roman" w:hAnsi="Times New Roman" w:cs="Times New Roman"/>
          <w:sz w:val="24"/>
          <w:szCs w:val="24"/>
        </w:rPr>
        <w:t>elated to ones suit.</w:t>
      </w:r>
      <w:r>
        <w:rPr>
          <w:rFonts w:ascii="Times New Roman" w:hAnsi="Times New Roman" w:cs="Times New Roman"/>
          <w:sz w:val="24"/>
          <w:szCs w:val="24"/>
        </w:rPr>
        <w:t xml:space="preserve"> </w:t>
      </w:r>
      <w:r w:rsidR="001E4E4C">
        <w:rPr>
          <w:rFonts w:ascii="Times New Roman" w:hAnsi="Times New Roman" w:cs="Times New Roman"/>
          <w:sz w:val="24"/>
          <w:szCs w:val="24"/>
        </w:rPr>
        <w:t>Or</w:t>
      </w:r>
      <w:r>
        <w:rPr>
          <w:rFonts w:ascii="Times New Roman" w:hAnsi="Times New Roman" w:cs="Times New Roman"/>
          <w:sz w:val="24"/>
          <w:szCs w:val="24"/>
        </w:rPr>
        <w:t xml:space="preserve"> that a person is defined by how they present themselves for the purpose to gain or manipulate power.</w:t>
      </w:r>
      <w:r w:rsidR="00C25D71">
        <w:rPr>
          <w:rFonts w:ascii="Times New Roman" w:hAnsi="Times New Roman" w:cs="Times New Roman"/>
          <w:sz w:val="24"/>
          <w:szCs w:val="24"/>
        </w:rPr>
        <w:t xml:space="preserve"> </w:t>
      </w:r>
      <w:r>
        <w:rPr>
          <w:rFonts w:ascii="Times New Roman" w:hAnsi="Times New Roman" w:cs="Times New Roman"/>
          <w:sz w:val="24"/>
          <w:szCs w:val="24"/>
        </w:rPr>
        <w:t xml:space="preserve"> The relationship</w:t>
      </w:r>
      <w:r w:rsidR="001E4E4C">
        <w:rPr>
          <w:rFonts w:ascii="Times New Roman" w:hAnsi="Times New Roman" w:cs="Times New Roman"/>
          <w:sz w:val="24"/>
          <w:szCs w:val="24"/>
        </w:rPr>
        <w:t xml:space="preserve"> between the rhetorical principles and the relevant subject material that was taught over the past 12 weeks is hard to find</w:t>
      </w:r>
      <w:r>
        <w:rPr>
          <w:rFonts w:ascii="Times New Roman" w:hAnsi="Times New Roman" w:cs="Times New Roman"/>
          <w:sz w:val="24"/>
          <w:szCs w:val="24"/>
        </w:rPr>
        <w:t xml:space="preserve"> because I am not familiar with the writing of Zitkala-Sa</w:t>
      </w:r>
      <w:r w:rsidR="001E4E4C">
        <w:rPr>
          <w:rFonts w:ascii="Times New Roman" w:hAnsi="Times New Roman" w:cs="Times New Roman"/>
          <w:sz w:val="24"/>
          <w:szCs w:val="24"/>
        </w:rPr>
        <w:t>. However</w:t>
      </w:r>
      <w:r w:rsidR="00F034F5">
        <w:rPr>
          <w:rFonts w:ascii="Times New Roman" w:hAnsi="Times New Roman" w:cs="Times New Roman"/>
          <w:sz w:val="24"/>
          <w:szCs w:val="24"/>
        </w:rPr>
        <w:t xml:space="preserve"> </w:t>
      </w:r>
      <w:r w:rsidR="001E4E4C">
        <w:rPr>
          <w:rFonts w:ascii="Times New Roman" w:hAnsi="Times New Roman" w:cs="Times New Roman"/>
          <w:sz w:val="24"/>
          <w:szCs w:val="24"/>
        </w:rPr>
        <w:t xml:space="preserve">I can </w:t>
      </w:r>
      <w:r>
        <w:rPr>
          <w:rFonts w:ascii="Times New Roman" w:hAnsi="Times New Roman" w:cs="Times New Roman"/>
          <w:sz w:val="24"/>
          <w:szCs w:val="24"/>
        </w:rPr>
        <w:t>see the personal</w:t>
      </w:r>
      <w:r w:rsidR="00F034F5">
        <w:rPr>
          <w:rFonts w:ascii="Times New Roman" w:hAnsi="Times New Roman" w:cs="Times New Roman"/>
          <w:sz w:val="24"/>
          <w:szCs w:val="24"/>
        </w:rPr>
        <w:t xml:space="preserve"> relevance to her</w:t>
      </w:r>
      <w:r>
        <w:rPr>
          <w:rFonts w:ascii="Times New Roman" w:hAnsi="Times New Roman" w:cs="Times New Roman"/>
          <w:sz w:val="24"/>
          <w:szCs w:val="24"/>
        </w:rPr>
        <w:t xml:space="preserve"> expression</w:t>
      </w:r>
      <w:r w:rsidR="00F034F5">
        <w:rPr>
          <w:rFonts w:ascii="Times New Roman" w:hAnsi="Times New Roman" w:cs="Times New Roman"/>
          <w:sz w:val="24"/>
          <w:szCs w:val="24"/>
        </w:rPr>
        <w:t>s</w:t>
      </w:r>
      <w:r>
        <w:rPr>
          <w:rFonts w:ascii="Times New Roman" w:hAnsi="Times New Roman" w:cs="Times New Roman"/>
          <w:sz w:val="24"/>
          <w:szCs w:val="24"/>
        </w:rPr>
        <w:t xml:space="preserve"> in her memoir writing</w:t>
      </w:r>
      <w:r w:rsidR="00F034F5">
        <w:rPr>
          <w:rFonts w:ascii="Times New Roman" w:hAnsi="Times New Roman" w:cs="Times New Roman"/>
          <w:sz w:val="24"/>
          <w:szCs w:val="24"/>
        </w:rPr>
        <w:t>s and her activism that related to the public service announcement.</w:t>
      </w:r>
    </w:p>
    <w:p w:rsidR="0035266B" w:rsidRDefault="001B2FBB" w:rsidP="0035266B">
      <w:pPr>
        <w:ind w:firstLine="720"/>
        <w:rPr>
          <w:rFonts w:ascii="Times New Roman" w:hAnsi="Times New Roman" w:cs="Times New Roman"/>
          <w:sz w:val="24"/>
          <w:szCs w:val="24"/>
        </w:rPr>
      </w:pPr>
      <w:r>
        <w:rPr>
          <w:rFonts w:ascii="Times New Roman" w:hAnsi="Times New Roman" w:cs="Times New Roman"/>
          <w:sz w:val="24"/>
          <w:szCs w:val="24"/>
        </w:rPr>
        <w:t xml:space="preserve">During the past 12 weeks of the semester </w:t>
      </w:r>
      <w:r w:rsidR="008F5D75">
        <w:rPr>
          <w:rFonts w:ascii="Times New Roman" w:hAnsi="Times New Roman" w:cs="Times New Roman"/>
          <w:sz w:val="24"/>
          <w:szCs w:val="24"/>
        </w:rPr>
        <w:t>I learned</w:t>
      </w:r>
      <w:r w:rsidR="00F034F5">
        <w:rPr>
          <w:rFonts w:ascii="Times New Roman" w:hAnsi="Times New Roman" w:cs="Times New Roman"/>
          <w:sz w:val="24"/>
          <w:szCs w:val="24"/>
        </w:rPr>
        <w:t xml:space="preserve"> that finding the audience </w:t>
      </w:r>
      <w:r w:rsidR="008F5D75">
        <w:rPr>
          <w:rFonts w:ascii="Times New Roman" w:hAnsi="Times New Roman" w:cs="Times New Roman"/>
          <w:sz w:val="24"/>
          <w:szCs w:val="24"/>
        </w:rPr>
        <w:t xml:space="preserve">is one of the hardest parts of writing.  To learn how to make the most of your time also in finding </w:t>
      </w:r>
      <w:r w:rsidR="001E4E4C">
        <w:rPr>
          <w:rFonts w:ascii="Times New Roman" w:hAnsi="Times New Roman" w:cs="Times New Roman"/>
          <w:sz w:val="24"/>
          <w:szCs w:val="24"/>
        </w:rPr>
        <w:t xml:space="preserve">that researching is an integral </w:t>
      </w:r>
      <w:r w:rsidR="008F5D75">
        <w:rPr>
          <w:rFonts w:ascii="Times New Roman" w:hAnsi="Times New Roman" w:cs="Times New Roman"/>
          <w:sz w:val="24"/>
          <w:szCs w:val="24"/>
        </w:rPr>
        <w:t>part of writing a good paper.</w:t>
      </w:r>
      <w:r w:rsidR="0035266B">
        <w:rPr>
          <w:rFonts w:ascii="Times New Roman" w:hAnsi="Times New Roman" w:cs="Times New Roman"/>
          <w:sz w:val="24"/>
          <w:szCs w:val="24"/>
        </w:rPr>
        <w:t xml:space="preserve"> Also just having to compose a public service announcement and collaborate with another person what a challenge in itself. </w:t>
      </w:r>
      <w:r w:rsidR="008F5D75">
        <w:rPr>
          <w:rFonts w:ascii="Times New Roman" w:hAnsi="Times New Roman" w:cs="Times New Roman"/>
          <w:sz w:val="24"/>
          <w:szCs w:val="24"/>
        </w:rPr>
        <w:t xml:space="preserve"> With that said finding the right subject will help you direct your announcement or paper to the group that will help give you constructive </w:t>
      </w:r>
      <w:r w:rsidR="0035266B">
        <w:rPr>
          <w:rFonts w:ascii="Times New Roman" w:hAnsi="Times New Roman" w:cs="Times New Roman"/>
          <w:sz w:val="24"/>
          <w:szCs w:val="24"/>
        </w:rPr>
        <w:t>criticism</w:t>
      </w:r>
      <w:r w:rsidR="008F5D75">
        <w:rPr>
          <w:rFonts w:ascii="Times New Roman" w:hAnsi="Times New Roman" w:cs="Times New Roman"/>
          <w:sz w:val="24"/>
          <w:szCs w:val="24"/>
        </w:rPr>
        <w:t>.</w:t>
      </w:r>
    </w:p>
    <w:p w:rsidR="00ED544B" w:rsidRDefault="008F5D75" w:rsidP="0035266B">
      <w:pPr>
        <w:ind w:firstLine="720"/>
        <w:rPr>
          <w:rFonts w:ascii="Times New Roman" w:hAnsi="Times New Roman" w:cs="Times New Roman"/>
          <w:sz w:val="24"/>
          <w:szCs w:val="24"/>
        </w:rPr>
      </w:pPr>
      <w:r>
        <w:rPr>
          <w:rFonts w:ascii="Times New Roman" w:hAnsi="Times New Roman" w:cs="Times New Roman"/>
          <w:sz w:val="24"/>
          <w:szCs w:val="24"/>
        </w:rPr>
        <w:t xml:space="preserve"> Recognizing the rhetorical opportunity’s are another great way to help the writing process become more open and flow</w:t>
      </w:r>
      <w:r w:rsidR="004B5EF5">
        <w:rPr>
          <w:rFonts w:ascii="Times New Roman" w:hAnsi="Times New Roman" w:cs="Times New Roman"/>
          <w:sz w:val="24"/>
          <w:szCs w:val="24"/>
        </w:rPr>
        <w:t xml:space="preserve"> properly and set the paper up clearly. I have struggled with </w:t>
      </w:r>
      <w:r w:rsidR="00821426">
        <w:rPr>
          <w:rFonts w:ascii="Times New Roman" w:hAnsi="Times New Roman" w:cs="Times New Roman"/>
          <w:sz w:val="24"/>
          <w:szCs w:val="24"/>
        </w:rPr>
        <w:t>everything this semester;</w:t>
      </w:r>
      <w:r w:rsidR="004B5EF5">
        <w:rPr>
          <w:rFonts w:ascii="Times New Roman" w:hAnsi="Times New Roman" w:cs="Times New Roman"/>
          <w:sz w:val="24"/>
          <w:szCs w:val="24"/>
        </w:rPr>
        <w:t xml:space="preserve"> writing is not the best subject of mine</w:t>
      </w:r>
      <w:r w:rsidR="00821426">
        <w:rPr>
          <w:rFonts w:ascii="Times New Roman" w:hAnsi="Times New Roman" w:cs="Times New Roman"/>
          <w:sz w:val="24"/>
          <w:szCs w:val="24"/>
        </w:rPr>
        <w:t>.</w:t>
      </w:r>
      <w:r w:rsidR="004B5EF5">
        <w:rPr>
          <w:rFonts w:ascii="Times New Roman" w:hAnsi="Times New Roman" w:cs="Times New Roman"/>
          <w:sz w:val="24"/>
          <w:szCs w:val="24"/>
        </w:rPr>
        <w:t xml:space="preserve"> </w:t>
      </w:r>
      <w:r w:rsidR="00821426">
        <w:rPr>
          <w:rFonts w:ascii="Times New Roman" w:hAnsi="Times New Roman" w:cs="Times New Roman"/>
          <w:sz w:val="24"/>
          <w:szCs w:val="24"/>
        </w:rPr>
        <w:t xml:space="preserve">But I have grown throughout this semester by considering new skills in writing more effectively and learning the arrangement of the paper in how to keep on one train of thought and not write a head of my self. </w:t>
      </w:r>
      <w:r w:rsidR="00ED544B">
        <w:rPr>
          <w:rFonts w:ascii="Times New Roman" w:hAnsi="Times New Roman" w:cs="Times New Roman"/>
          <w:sz w:val="24"/>
          <w:szCs w:val="24"/>
        </w:rPr>
        <w:t xml:space="preserve">As a result of being able to stay focused and have a clearer train </w:t>
      </w:r>
      <w:r w:rsidR="00ED544B">
        <w:rPr>
          <w:rFonts w:ascii="Times New Roman" w:hAnsi="Times New Roman" w:cs="Times New Roman"/>
          <w:sz w:val="24"/>
          <w:szCs w:val="24"/>
        </w:rPr>
        <w:lastRenderedPageBreak/>
        <w:t xml:space="preserve">of thought. Identifying my errors is easier with the helpful guidance of the peer review and review from the instructor. </w:t>
      </w:r>
      <w:r w:rsidR="00821426">
        <w:rPr>
          <w:rFonts w:ascii="Times New Roman" w:hAnsi="Times New Roman" w:cs="Times New Roman"/>
          <w:sz w:val="24"/>
          <w:szCs w:val="24"/>
        </w:rPr>
        <w:t xml:space="preserve">The second </w:t>
      </w:r>
      <w:r w:rsidR="00ED544B">
        <w:rPr>
          <w:rFonts w:ascii="Times New Roman" w:hAnsi="Times New Roman" w:cs="Times New Roman"/>
          <w:sz w:val="24"/>
          <w:szCs w:val="24"/>
        </w:rPr>
        <w:t>delivery of the essays is</w:t>
      </w:r>
      <w:r w:rsidR="00821426">
        <w:rPr>
          <w:rFonts w:ascii="Times New Roman" w:hAnsi="Times New Roman" w:cs="Times New Roman"/>
          <w:sz w:val="24"/>
          <w:szCs w:val="24"/>
        </w:rPr>
        <w:t xml:space="preserve"> more </w:t>
      </w:r>
      <w:r w:rsidR="00ED544B">
        <w:rPr>
          <w:rFonts w:ascii="Times New Roman" w:hAnsi="Times New Roman" w:cs="Times New Roman"/>
          <w:sz w:val="24"/>
          <w:szCs w:val="24"/>
        </w:rPr>
        <w:t>effective</w:t>
      </w:r>
      <w:r w:rsidR="00821426">
        <w:rPr>
          <w:rFonts w:ascii="Times New Roman" w:hAnsi="Times New Roman" w:cs="Times New Roman"/>
          <w:sz w:val="24"/>
          <w:szCs w:val="24"/>
        </w:rPr>
        <w:t xml:space="preserve"> to my ability to be able to compose a more structured paper and the arrangement is clear. </w:t>
      </w:r>
      <w:r w:rsidR="00ED544B">
        <w:rPr>
          <w:rFonts w:ascii="Times New Roman" w:hAnsi="Times New Roman" w:cs="Times New Roman"/>
          <w:sz w:val="24"/>
          <w:szCs w:val="24"/>
        </w:rPr>
        <w:tab/>
      </w:r>
    </w:p>
    <w:p w:rsidR="001B2FBB" w:rsidRDefault="00ED544B" w:rsidP="0035266B">
      <w:pPr>
        <w:ind w:firstLine="720"/>
        <w:rPr>
          <w:rFonts w:ascii="Times New Roman" w:hAnsi="Times New Roman" w:cs="Times New Roman"/>
          <w:sz w:val="24"/>
          <w:szCs w:val="24"/>
        </w:rPr>
      </w:pPr>
      <w:r>
        <w:rPr>
          <w:rFonts w:ascii="Times New Roman" w:hAnsi="Times New Roman" w:cs="Times New Roman"/>
          <w:sz w:val="24"/>
          <w:szCs w:val="24"/>
        </w:rPr>
        <w:t>Rhetorical situations present themselves every day and the opportunity to write a great story and create and image for a few moments is truly a talent. Those you are able to capture and keep readers drawn to their writings are brilliant. Becoming a better writer at the end of the semester I could only hope for. I do believe some of my faults have improved, but not all of them. That would probably take a lifetime, luckily writing are not my major.</w:t>
      </w:r>
    </w:p>
    <w:p w:rsidR="00CB504A" w:rsidRDefault="00CB504A" w:rsidP="00CB504A">
      <w:pPr>
        <w:rPr>
          <w:rFonts w:ascii="Times New Roman" w:hAnsi="Times New Roman" w:cs="Times New Roman"/>
          <w:sz w:val="24"/>
          <w:szCs w:val="24"/>
        </w:rPr>
      </w:pPr>
    </w:p>
    <w:p w:rsidR="00CB504A" w:rsidRDefault="00CB504A" w:rsidP="001B2FBB">
      <w:pPr>
        <w:ind w:left="0" w:firstLine="0"/>
        <w:rPr>
          <w:rFonts w:ascii="Times New Roman" w:hAnsi="Times New Roman" w:cs="Times New Roman"/>
          <w:sz w:val="24"/>
          <w:szCs w:val="24"/>
        </w:rPr>
      </w:pPr>
      <w:bookmarkStart w:id="0" w:name="_GoBack"/>
      <w:bookmarkEnd w:id="0"/>
    </w:p>
    <w:p w:rsidR="00CB504A" w:rsidRPr="00CB504A" w:rsidRDefault="00CB504A" w:rsidP="00CB504A">
      <w:pPr>
        <w:spacing w:line="240" w:lineRule="auto"/>
        <w:rPr>
          <w:rFonts w:ascii="Times New Roman" w:hAnsi="Times New Roman" w:cs="Times New Roman"/>
          <w:sz w:val="24"/>
          <w:szCs w:val="24"/>
        </w:rPr>
      </w:pPr>
      <w:r>
        <w:rPr>
          <w:rFonts w:ascii="Times New Roman" w:hAnsi="Times New Roman" w:cs="Times New Roman"/>
          <w:sz w:val="24"/>
          <w:szCs w:val="24"/>
        </w:rPr>
        <w:tab/>
      </w:r>
    </w:p>
    <w:sectPr w:rsidR="00CB504A" w:rsidRPr="00CB50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04A"/>
    <w:rsid w:val="0017512D"/>
    <w:rsid w:val="001B2FBB"/>
    <w:rsid w:val="001E4E4C"/>
    <w:rsid w:val="00304F90"/>
    <w:rsid w:val="0035266B"/>
    <w:rsid w:val="00396C8C"/>
    <w:rsid w:val="004B5EF5"/>
    <w:rsid w:val="00821426"/>
    <w:rsid w:val="00824580"/>
    <w:rsid w:val="008F5D75"/>
    <w:rsid w:val="00B4014F"/>
    <w:rsid w:val="00C25D71"/>
    <w:rsid w:val="00CB504A"/>
    <w:rsid w:val="00D860F2"/>
    <w:rsid w:val="00ED544B"/>
    <w:rsid w:val="00F03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JOHNSEN</dc:creator>
  <cp:keywords/>
  <dc:description/>
  <cp:lastModifiedBy>CYNTHIA JOHNSEN</cp:lastModifiedBy>
  <cp:revision>2</cp:revision>
  <dcterms:created xsi:type="dcterms:W3CDTF">2012-12-08T04:06:00Z</dcterms:created>
  <dcterms:modified xsi:type="dcterms:W3CDTF">2012-12-08T04:06:00Z</dcterms:modified>
</cp:coreProperties>
</file>